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dec4b1e" w14:textId="dec4b1e">
      <w:pPr>
        <w15:collapsed w:val="false"/>
      </w:pPr>
      <w:bookmarkStart w:name="_GoBack" w:id="0"/>
      <w:bookmarkEnd w:id="0"/>
      <w:r>
        <w:t>REPUBLIKA HRVATSKA</w:t>
      </w:r>
    </w:p>
    <w:p w:rsidR="000202C5" w:rsidP="000202C5" w:rsidRDefault="000202C5">
      <w:r>
        <w:t>TRGOVAČKI SUD U RIJECI</w:t>
      </w:r>
    </w:p>
    <w:p w:rsidR="000202C5" w:rsidP="000202C5" w:rsidRDefault="000202C5"/>
    <w:p w:rsidR="007F4E9B" w:rsidP="000202C5" w:rsidRDefault="007F4E9B"/>
    <w:p w:rsidR="000202C5" w:rsidP="000202C5" w:rsidRDefault="000202C5">
      <w:pPr>
        <w:jc w:val="center"/>
      </w:pPr>
      <w:r>
        <w:t>Z A P I S N I K</w:t>
      </w:r>
    </w:p>
    <w:p w:rsidR="000202C5" w:rsidP="000202C5" w:rsidRDefault="000202C5">
      <w:pPr>
        <w:jc w:val="center"/>
      </w:pPr>
      <w:r>
        <w:t xml:space="preserve">od </w:t>
      </w:r>
      <w:r w:rsidR="003104DE">
        <w:t>1</w:t>
      </w:r>
      <w:r w:rsidR="005E3134">
        <w:t>1</w:t>
      </w:r>
      <w:r w:rsidR="003104DE">
        <w:t>. </w:t>
      </w:r>
      <w:r w:rsidR="005E3134">
        <w:t xml:space="preserve">rujna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440E38" w:rsidR="00440E38">
        <w:t>VELDO društvo s ograničenom odgovornošću za ugostiteljstvo i trgovinu Čavle (Općina Čavle), Mavrinci 61, OIB: 08137755360, MBS: 040264141</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0202C5" w:rsidP="000202C5" w:rsidRDefault="000202C5"/>
    <w:p w:rsidR="000202C5" w:rsidP="000202C5" w:rsidRDefault="000202C5">
      <w:r>
        <w:t xml:space="preserve">Početak u </w:t>
      </w:r>
      <w:r w:rsidR="005E3134">
        <w:t>8</w:t>
      </w:r>
      <w:r w:rsidR="002C1343">
        <w:t>,</w:t>
      </w:r>
      <w:r w:rsidR="005E3134">
        <w:t>3</w:t>
      </w:r>
      <w:r w:rsidR="002C1343">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440E38">
        <w:t>Josip Čičak</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7F4E9B">
        <w:t>22. srpnja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7F4E9B">
        <w:t>16. ožujka</w:t>
      </w:r>
      <w:r w:rsidR="009A77E2">
        <w:t xml:space="preserve"> 2020. </w:t>
      </w:r>
      <w:r>
        <w:rPr>
          <w:bCs/>
        </w:rPr>
        <w:t>za utvrditi je kako dužnik nema imovine dostatne za pokriće troškova stečajnog postupka.</w:t>
      </w:r>
      <w:r w:rsidR="0004757C">
        <w:rPr>
          <w:bCs/>
        </w:rPr>
        <w:t xml:space="preserve"> </w:t>
      </w:r>
    </w:p>
    <w:p w:rsidR="0004757C" w:rsidP="000202C5" w:rsidRDefault="0004757C">
      <w:pPr>
        <w:jc w:val="both"/>
        <w:rPr>
          <w:bCs/>
        </w:rPr>
      </w:pPr>
      <w:r>
        <w:rPr>
          <w:bCs/>
        </w:rPr>
        <w:t>Privremeni stečajni upravitelj u spis predaje prokazni popis imovine koji je u međuvremenu dobio od dužnika.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7F4E9B">
        <w:rPr>
          <w:bCs/>
        </w:rPr>
        <w:t>2</w:t>
      </w:r>
      <w:r w:rsidR="009F388E">
        <w:rPr>
          <w:bCs/>
        </w:rPr>
        <w:t>9.</w:t>
      </w:r>
      <w:r w:rsidR="007F4E9B">
        <w:rPr>
          <w:bCs/>
        </w:rPr>
        <w:t>000</w:t>
      </w:r>
      <w:r>
        <w:rPr>
          <w:bCs/>
        </w:rPr>
        <w:t xml:space="preserve">,00 kn koji se iznos odnosi </w:t>
      </w:r>
      <w:r w:rsidR="007F4E9B">
        <w:rPr>
          <w:bCs/>
        </w:rPr>
        <w:t xml:space="preserve">5.000,00 kn </w:t>
      </w:r>
      <w:r w:rsidR="009F388E">
        <w:rPr>
          <w:bCs/>
        </w:rPr>
        <w:t xml:space="preserve">troškova </w:t>
      </w:r>
      <w:r w:rsidR="007F4E9B">
        <w:rPr>
          <w:bCs/>
        </w:rPr>
        <w:t>nagrade privremenog s</w:t>
      </w:r>
      <w:r w:rsidR="009F388E">
        <w:rPr>
          <w:bCs/>
        </w:rPr>
        <w:t>tečajnog upravitelja</w:t>
      </w:r>
      <w:r w:rsidR="007F4E9B">
        <w:rPr>
          <w:bCs/>
        </w:rPr>
        <w:t>, 23.000,00 kn nagrade stečajnom upravitelju, te 1.000,00 kn ostalih troškova (izrada pečata, troškovi platnog prometa i sl.)</w:t>
      </w:r>
      <w:r w:rsidR="009A77E2">
        <w:rPr>
          <w:bCs/>
        </w:rPr>
        <w:t>.</w:t>
      </w:r>
    </w:p>
    <w:p w:rsidR="000202C5" w:rsidP="000202C5" w:rsidRDefault="000202C5">
      <w:pPr>
        <w:jc w:val="both"/>
        <w:rPr>
          <w:bCs/>
        </w:rPr>
      </w:pPr>
    </w:p>
    <w:p w:rsidR="007F4E9B" w:rsidP="000202C5" w:rsidRDefault="007F4E9B">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t xml:space="preserve"> </w:t>
      </w:r>
      <w:r w:rsidRPr="00440E38" w:rsidR="007F4E9B">
        <w:t>VELDO društvo s ograničenom odgovornošću za ugostiteljstvo i trgovinu Čavle (Općina Čavle), Mavrinci 61, OIB: 08137755360, MBS: 040264141</w:t>
      </w:r>
      <w:r w:rsidR="007F4E9B">
        <w:t xml:space="preserve"> </w:t>
      </w:r>
      <w:r w:rsidRPr="0031775E" w:rsidR="000202C5">
        <w:t>da u roku od 15 dana uplate predujam za namirenje troškova prethodnoga i otvorenoga stečajnog postupka</w:t>
      </w:r>
      <w:r w:rsidR="000202C5">
        <w:t xml:space="preserve"> u iznosu od </w:t>
      </w:r>
      <w:r w:rsidR="007F4E9B">
        <w:t>29.000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440E38" w:rsidR="007F4E9B">
        <w:t>VELDO društvo s ograničenom odgovornošću za ugostiteljstvo i trgovinu Čavle (Općina Čavle), Mavrinci 61, OIB: 08137755360, MBS: 040264141</w:t>
      </w:r>
      <w:r w:rsidR="000202C5">
        <w:t>.</w:t>
      </w:r>
    </w:p>
    <w:p w:rsidR="000202C5" w:rsidP="003C0957" w:rsidRDefault="000202C5">
      <w:pPr>
        <w:jc w:val="both"/>
      </w:pPr>
    </w:p>
    <w:p w:rsidR="007F4E9B" w:rsidP="003C0957" w:rsidRDefault="007F4E9B">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440E38" w:rsidR="007F4E9B">
        <w:t>VELDO društvo s ograničenom odgovornošću za ugostiteljstvo i trgovinu Čavle (Općina Čavle), Mavrinci 61, OIB: 08137755360, MBS: 040264141</w:t>
      </w:r>
      <w:r w:rsidR="000202C5">
        <w:t>.</w:t>
      </w:r>
    </w:p>
    <w:p w:rsidR="000202C5" w:rsidP="003C0957" w:rsidRDefault="000202C5">
      <w:pPr>
        <w:ind w:firstLine="708"/>
        <w:jc w:val="both"/>
      </w:pPr>
      <w:r>
        <w:t xml:space="preserve">Dana </w:t>
      </w:r>
      <w:r w:rsidR="009A77E2">
        <w:t xml:space="preserve"> </w:t>
      </w:r>
      <w:r w:rsidR="007F4E9B">
        <w:t>30. prosinca 2</w:t>
      </w:r>
      <w:r w:rsidR="00DB4047">
        <w:t>0</w:t>
      </w:r>
      <w:r w:rsidR="009F388E">
        <w:t>20</w:t>
      </w:r>
      <w:r w:rsidR="00DB4047">
        <w:t>.</w:t>
      </w:r>
      <w:r>
        <w:t xml:space="preserve"> doneseno je rješenje ovog suda posl. br. St-</w:t>
      </w:r>
      <w:r w:rsidR="007F4E9B">
        <w:t>560</w:t>
      </w:r>
      <w:r w:rsidR="009F388E">
        <w:t>/20</w:t>
      </w:r>
      <w:r w:rsidR="007F4E9B">
        <w:t>19</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prijedlog Financijske agencije za otvaranje stečajnog postupka nad dužnikom i po</w:t>
      </w:r>
      <w:r w:rsidR="00DB4047">
        <w:rPr>
          <w:bCs/>
        </w:rPr>
        <w:t>dnesak</w:t>
      </w:r>
      <w:r>
        <w:rPr>
          <w:bCs/>
        </w:rPr>
        <w:t xml:space="preserve"> Financijske agencije od </w:t>
      </w:r>
      <w:r w:rsidR="007F4E9B">
        <w:rPr>
          <w:bCs/>
        </w:rPr>
        <w:t>22. srpnja</w:t>
      </w:r>
      <w:r w:rsidR="009A77E2">
        <w:t xml:space="preserve"> 2020.</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9F388E">
        <w:rPr>
          <w:bCs/>
        </w:rPr>
        <w:t xml:space="preserve"> </w:t>
      </w:r>
      <w:r w:rsidRPr="007F4E9B" w:rsidR="007F4E9B">
        <w:rPr>
          <w:bCs/>
        </w:rPr>
        <w:t>29.000,00 kn koji se iznos odnosi 5.000,00 kn troškova nagrade privremenog stečajnog upravitelja, 23.000,00 kn nagrade stečajnom upravitelju, te 1.000,00 kn ostalih troškova (izrada pečata, troškovi platnog prometa i sl</w:t>
      </w:r>
      <w:r w:rsidR="007F4E9B">
        <w:rPr>
          <w:bCs/>
        </w:rPr>
        <w:t>.</w:t>
      </w:r>
      <w:r w:rsidR="00DB4047">
        <w:rPr>
          <w:bCs/>
        </w:rPr>
        <w:t>)</w:t>
      </w:r>
      <w:r>
        <w:rPr>
          <w:color w:val="000000"/>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1</w:t>
      </w:r>
      <w:r w:rsidR="005E3134">
        <w:t>1</w:t>
      </w:r>
      <w:r w:rsidR="009A77E2">
        <w:t>. </w:t>
      </w:r>
      <w:r w:rsidR="005E3134">
        <w:t xml:space="preserve">rujna </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5E3134">
        <w:t>8,40</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04C8" w:rsidRDefault="006704C8">
      <w:r>
        <w:separator/>
      </w:r>
    </w:p>
  </w:endnote>
  <w:endnote w:type="continuationSeparator" w:id="0">
    <w:p w:rsidR="006704C8" w:rsidRDefault="006704C8">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FF182D">
          <w:rPr>
            <w:noProof/>
          </w:rPr>
          <w:t>1</w:t>
        </w:r>
        <w:r>
          <w:fldChar w:fldCharType="end"/>
        </w:r>
      </w:p>
    </w:sdtContent>
  </w:sdt>
  <w:p w:rsidR="0029394F" w:rsidRDefault="00FF182D">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04C8" w:rsidRDefault="006704C8">
      <w:r>
        <w:separator/>
      </w:r>
    </w:p>
  </w:footnote>
  <w:footnote w:type="continuationSeparator" w:id="0">
    <w:p w:rsidR="006704C8" w:rsidRDefault="006704C8">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5E3134">
      <w:t>560</w:t>
    </w:r>
    <w:r w:rsidR="009F388E">
      <w:t>/20</w:t>
    </w:r>
    <w:r w:rsidR="005E3134">
      <w:t>19</w:t>
    </w:r>
  </w:p>
  <w:p w:rsidR="002C0587" w:rsidP="002C0587" w:rsidRDefault="00FF182D">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4757C"/>
    <w:rsid w:val="00084C43"/>
    <w:rsid w:val="00120BEC"/>
    <w:rsid w:val="001E3354"/>
    <w:rsid w:val="00205767"/>
    <w:rsid w:val="00236578"/>
    <w:rsid w:val="00251EDF"/>
    <w:rsid w:val="00256B25"/>
    <w:rsid w:val="00267BBB"/>
    <w:rsid w:val="00290DAC"/>
    <w:rsid w:val="002C1343"/>
    <w:rsid w:val="003104DE"/>
    <w:rsid w:val="00323A66"/>
    <w:rsid w:val="00337948"/>
    <w:rsid w:val="003541B1"/>
    <w:rsid w:val="003C0957"/>
    <w:rsid w:val="00440E38"/>
    <w:rsid w:val="004F6C16"/>
    <w:rsid w:val="00520689"/>
    <w:rsid w:val="005E3134"/>
    <w:rsid w:val="006704C8"/>
    <w:rsid w:val="0076139A"/>
    <w:rsid w:val="00763F2D"/>
    <w:rsid w:val="007910B2"/>
    <w:rsid w:val="007B6D04"/>
    <w:rsid w:val="007F4E9B"/>
    <w:rsid w:val="00836506"/>
    <w:rsid w:val="00942A0F"/>
    <w:rsid w:val="00966BCB"/>
    <w:rsid w:val="009A77E2"/>
    <w:rsid w:val="009F388E"/>
    <w:rsid w:val="00AA43BC"/>
    <w:rsid w:val="00AC33FA"/>
    <w:rsid w:val="00AF0A5D"/>
    <w:rsid w:val="00B93FF3"/>
    <w:rsid w:val="00BA3EB5"/>
    <w:rsid w:val="00C17835"/>
    <w:rsid w:val="00CF5DA0"/>
    <w:rsid w:val="00D67E91"/>
    <w:rsid w:val="00DB4047"/>
    <w:rsid w:val="00E518D1"/>
    <w:rsid w:val="00ED0D53"/>
    <w:rsid w:val="00F3618D"/>
    <w:rsid w:val="00FC53FD"/>
    <w:rsid w:val="00FE2CAA"/>
    <w:rsid w:val="00FE4E76"/>
    <w:rsid w:val="00FF18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FF182D"/>
    <w:rPr>
      <w:color w:val="808080"/>
      <w:bdr w:val="none" w:color="auto" w:sz="0" w:space="0"/>
      <w:shd w:val="clear" w:color="auto" w:fill="auto"/>
    </w:rPr>
  </w:style>
  <w:style w:type="character" w:styleId="eSPISCCParagraphDefaultFont" w:customStyle="true">
    <w:name w:val="eSPIS_CC_Paragraph Default Font"/>
    <w:basedOn w:val="Zadanifontodlomka"/>
    <w:rsid w:val="00FF182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F182D"/>
    <w:rPr>
      <w:bdr w:val="none" w:color="auto" w:sz="0" w:space="0"/>
      <w:shd w:val="clear" w:color="auto" w:fill="FFFFCC"/>
      <w:lang w:val="hr-HR"/>
    </w:rPr>
  </w:style>
  <w:style w:type="character" w:styleId="PozadinaSvijetloCrvena" w:customStyle="true">
    <w:name w:val="Pozadina_SvijetloCrvena"/>
    <w:basedOn w:val="eSPISCCParagraphDefaultFont"/>
    <w:rsid w:val="00FF182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F182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FF182D"/>
    <w:rPr>
      <w:color w:val="808080"/>
      <w:bdr w:color="auto" w:space="0" w:sz="0" w:val="none"/>
      <w:shd w:color="auto" w:fill="auto" w:val="clear"/>
    </w:rPr>
  </w:style>
  <w:style w:customStyle="1" w:styleId="eSPISCCParagraphDefaultFont" w:type="character">
    <w:name w:val="eSPIS_CC_Paragraph Default Font"/>
    <w:basedOn w:val="Zadanifontodlomka"/>
    <w:rsid w:val="00FF1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82D"/>
    <w:rPr>
      <w:bdr w:color="auto" w:space="0" w:sz="0" w:val="none"/>
      <w:shd w:color="auto" w:fill="FFFFCC" w:val="clear"/>
      <w:lang w:val="hr-HR"/>
    </w:rPr>
  </w:style>
  <w:style w:customStyle="1" w:styleId="PozadinaSvijetloCrvena" w:type="character">
    <w:name w:val="Pozadina_SvijetloCrvena"/>
    <w:basedOn w:val="eSPISCCParagraphDefaultFont"/>
    <w:rsid w:val="00FF1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82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rujna 2020.</izvorni_sadrzaj>
    <derivirana_varijabla naziv="DomainObject.PlaniraniZavrsetakDatum_1">11. rujna 2020.</derivirana_varijabla>
  </DomainObject.PlaniraniZavrsetakDatum>
  <DomainObject.PlaniraniPocetakDatum>
    <izvorni_sadrzaj>11. rujna 2020.</izvorni_sadrzaj>
    <derivirana_varijabla naziv="DomainObject.PlaniraniPocetakDatum_1">11. rujna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rujna 2020.</izvorni_sadrzaj>
    <derivirana_varijabla naziv="DomainObject.Zapisnik.DatumKreiranja_1">11. rujna 2020.</derivirana_varijabla>
  </DomainObject.Zapisnik.DatumKreiranja>
  <DomainObject.Zapisnik.ImovinskaKorist>
    <izvorni_sadrzaj/>
    <derivirana_varijabla naziv="DomainObject.Zapisnik.ImovinskaKorist_1"/>
  </DomainObject.Zapisnik.ImovinskaKorist>
  <DomainObject.Zapisnik.Oznaka>
    <izvorni_sadrzaj>St-560/2019-20</izvorni_sadrzaj>
    <derivirana_varijabla naziv="DomainObject.Zapisnik.Oznaka_1">St-560/2019-20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prosinca 2019.</izvorni_sadrzaj>
    <derivirana_varijabla naziv="DomainObject.Predmet.DatumIzradeOptuznogAkta_1">10. prosinca 2019.</derivirana_varijabla>
  </DomainObject.Predmet.DatumIzradeOptuznogAkta>
  <DomainObject.Predmet.DatumIzradeOptuznogAktaFormated>
    <izvorni_sadrzaj>10.12.2019.</izvorni_sadrzaj>
    <derivirana_varijabla naziv="DomainObject.Predmet.DatumIzradeOptuznogAktaFormated_1">10.12.2019.</derivirana_varijabla>
  </DomainObject.Predmet.DatumIzradeOptuznogAktaFormated>
  <DomainObject.Predmet.DatumOsnivanja>
    <izvorni_sadrzaj>10. prosinca 2019.</izvorni_sadrzaj>
    <derivirana_varijabla naziv="DomainObject.Predmet.DatumOsnivanja_1">10.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prosinca 2019.</izvorni_sadrzaj>
    <derivirana_varijabla naziv="DomainObject.Predmet.DatumPrimitkaOptuznogAkta_1">10.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St-560/2019</izvorni_sadrzaj>
    <derivirana_varijabla naziv="DomainObject.Predmet.OznakaBroj_1">St-560/2019</derivirana_varijabla>
  </DomainObject.Predmet.OznakaBroj>
  <DomainObject.Predmet.OznakaBrojOptuznogAkta>
    <izvorni_sadrzaj>04-06-19-5325</izvorni_sadrzaj>
    <derivirana_varijabla naziv="DomainObject.Predmet.OznakaBrojOptuznogAkta_1">04-06-19-5325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VELDO d.o.o.  Čavle</izvorni_sadrzaj>
    <derivirana_varijabla naziv="DomainObject.Predmet.ProtustrankaFormated_1">  VELDO d.o.o.  Čavle</derivirana_varijabla>
  </DomainObject.Predmet.ProtustrankaFormated>
  <DomainObject.Predmet.ProtustrankaFormatedOIB>
    <izvorni_sadrzaj>  VELDO d.o.o.  Čavle, OIB 08137755360</izvorni_sadrzaj>
    <derivirana_varijabla naziv="DomainObject.Predmet.ProtustrankaFormatedOIB_1">  VELDO d.o.o.  Čavle, OIB 08137755360</derivirana_varijabla>
  </DomainObject.Predmet.ProtustrankaFormatedOIB>
  <DomainObject.Predmet.ProtustrankaFormatedWithAdress>
    <izvorni_sadrzaj> VELDO d.o.o.  Čavle, Mavrinci 61, 51219 Čavle</izvorni_sadrzaj>
    <derivirana_varijabla naziv="DomainObject.Predmet.ProtustrankaFormatedWithAdress_1"> VELDO d.o.o.  Čavle, Mavrinci 61, 51219 Čavle</derivirana_varijabla>
  </DomainObject.Predmet.ProtustrankaFormatedWithAdress>
  <DomainObject.Predmet.ProtustrankaFormatedWithAdressOIB>
    <izvorni_sadrzaj> VELDO d.o.o.  Čavle, OIB 08137755360, Mavrinci 61, 51219 Čavle</izvorni_sadrzaj>
    <derivirana_varijabla naziv="DomainObject.Predmet.ProtustrankaFormatedWithAdressOIB_1"> VELDO d.o.o.  Čavle, OIB 08137755360, Mavrinci 61, 51219 Čavle</derivirana_varijabla>
  </DomainObject.Predmet.ProtustrankaFormatedWithAdressOIB>
  <DomainObject.Predmet.ProtustrankaWithAdress>
    <izvorni_sadrzaj>VELDO d.o.o.  Čavle Mavrinci 61, 51219 Čavle</izvorni_sadrzaj>
    <derivirana_varijabla naziv="DomainObject.Predmet.ProtustrankaWithAdress_1">VELDO d.o.o.  Čavle Mavrinci 61, 51219 Čavle</derivirana_varijabla>
  </DomainObject.Predmet.ProtustrankaWithAdress>
  <DomainObject.Predmet.ProtustrankaWithAdressOIB>
    <izvorni_sadrzaj>VELDO d.o.o.  Čavle, OIB 08137755360, Mavrinci 61, 51219 Čavle</izvorni_sadrzaj>
    <derivirana_varijabla naziv="DomainObject.Predmet.ProtustrankaWithAdressOIB_1">VELDO d.o.o.  Čavle, OIB 08137755360, Mavrinci 61, 51219 Čavle</derivirana_varijabla>
  </DomainObject.Predmet.ProtustrankaWithAdressOIB>
  <DomainObject.Predmet.ProtustrankaNazivFormated>
    <izvorni_sadrzaj>VELDO d.o.o.  Čavle</izvorni_sadrzaj>
    <derivirana_varijabla naziv="DomainObject.Predmet.ProtustrankaNazivFormated_1">VELDO d.o.o.  Čavle</derivirana_varijabla>
  </DomainObject.Predmet.ProtustrankaNazivFormated>
  <DomainObject.Predmet.ProtustrankaNazivFormatedOIB>
    <izvorni_sadrzaj>VELDO d.o.o.  Čavle, OIB 08137755360</izvorni_sadrzaj>
    <derivirana_varijabla naziv="DomainObject.Predmet.ProtustrankaNazivFormatedOIB_1">VELDO d.o.o.  Čavle, OIB 08137755360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VELDO d.o.o.  Čavle</item>
    </izvorni_sadrzaj>
    <derivirana_varijabla naziv="DomainObject.Predmet.ProtuStrankaListFormated_1">
      <item>VELDO d.o.o.  Čavle</item>
    </derivirana_varijabla>
  </DomainObject.Predmet.ProtuStrankaListFormated>
  <DomainObject.Predmet.ProtuStrankaListFormatedOIB>
    <izvorni_sadrzaj>
      <item>VELDO d.o.o.  Čavle, OIB 08137755360</item>
    </izvorni_sadrzaj>
    <derivirana_varijabla naziv="DomainObject.Predmet.ProtuStrankaListFormatedOIB_1">
      <item>VELDO d.o.o.  Čavle, OIB 08137755360</item>
    </derivirana_varijabla>
  </DomainObject.Predmet.ProtuStrankaListFormatedOIB>
  <DomainObject.Predmet.ProtuStrankaListFormatedWithAdress>
    <izvorni_sadrzaj>
      <item>VELDO d.o.o.  Čavle, Mavrinci 61, 51219 Čavle</item>
    </izvorni_sadrzaj>
    <derivirana_varijabla naziv="DomainObject.Predmet.ProtuStrankaListFormatedWithAdress_1">
      <item>VELDO d.o.o.  Čavle, Mavrinci 61, 51219 Čavle</item>
    </derivirana_varijabla>
  </DomainObject.Predmet.ProtuStrankaListFormatedWithAdress>
  <DomainObject.Predmet.ProtuStrankaListFormatedWithAdressOIB>
    <izvorni_sadrzaj>
      <item>VELDO d.o.o.  Čavle, OIB 08137755360, Mavrinci 61, 51219 Čavle</item>
    </izvorni_sadrzaj>
    <derivirana_varijabla naziv="DomainObject.Predmet.ProtuStrankaListFormatedWithAdressOIB_1">
      <item>VELDO d.o.o.  Čavle, OIB 08137755360, Mavrinci 61, 51219 Čavle</item>
    </derivirana_varijabla>
  </DomainObject.Predmet.ProtuStrankaListFormatedWithAdressOIB>
  <DomainObject.Predmet.ProtuStrankaListNazivFormated>
    <izvorni_sadrzaj>
      <item>VELDO d.o.o.  Čavle</item>
    </izvorni_sadrzaj>
    <derivirana_varijabla naziv="DomainObject.Predmet.ProtuStrankaListNazivFormated_1">
      <item>VELDO d.o.o.  Čavle</item>
    </derivirana_varijabla>
  </DomainObject.Predmet.ProtuStrankaListNazivFormated>
  <DomainObject.Predmet.ProtuStrankaListNazivFormatedOIB>
    <izvorni_sadrzaj>
      <item>VELDO d.o.o.  Čavle, OIB 08137755360</item>
    </izvorni_sadrzaj>
    <derivirana_varijabla naziv="DomainObject.Predmet.ProtuStrankaListNazivFormatedOIB_1">
      <item>VELDO d.o.o.  Čavle, OIB 08137755360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2020.</izvorni_sadrzaj>
    <derivirana_varijabla naziv="DomainObject.Datum_1">11. rujna 2020.</derivirana_varijabla>
  </DomainObject.Datum>
  <DomainObject.PoslovniBrojDokumenta>
    <izvorni_sadrzaj>St-560/2019-20</izvorni_sadrzaj>
    <derivirana_varijabla naziv="DomainObject.PoslovniBrojDokumenta_1">St-560/2019-20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VELDO d.o.o.  Čavle</izvorni_sadrzaj>
    <derivirana_varijabla naziv="DomainObject.Predmet.ProtustrankaIDrugi_1">VELDO d.o.o.  Čavle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VELDO d.o.o.  Čavle, OIB 08137755360, Mavrinci 61, 51219 Čavle</izvorni_sadrzaj>
    <derivirana_varijabla naziv="DomainObject.Predmet.ProtustrankaIDrugiAdressOIB_1">VELDO d.o.o.  Čavle, OIB 08137755360, Mavrinci 61,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VELDO d.o.o.  Čavle</item>
      <item>FINA  Rijeka</item>
    </izvorni_sadrzaj>
    <derivirana_varijabla naziv="DomainObject.Predmet.SudioniciListNaziv_1">
      <item>VELDO d.o.o.  Čavle</item>
      <item>FINA  Rijeka</item>
    </derivirana_varijabla>
  </DomainObject.Predmet.SudioniciListNaziv>
  <DomainObject.Predmet.SudioniciListAdressOIB>
    <izvorni_sadrzaj>
      <item>VELDO d.o.o.  Čavle, OIB 08137755360, Mavrinci 61,51219 Čavle</item>
      <item>FINA  Rijeka, OIB 85821130368, Frana Kurelca 8,51000 Rijeka</item>
    </izvorni_sadrzaj>
    <derivirana_varijabla naziv="DomainObject.Predmet.SudioniciListAdressOIB_1">
      <item>VELDO d.o.o.  Čavle, OIB 08137755360, Mavrinci 61,51219 Čavle</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08137755360</item>
      <item>, OIB 85821130368</item>
    </izvorni_sadrzaj>
    <derivirana_varijabla naziv="DomainObject.Predmet.SudioniciListNazivOIB_1">
      <item>, OIB 08137755360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prosinca 2019.</izvorni_sadrzaj>
    <derivirana_varijabla naziv="DomainObject.Predmet.DatumPocetkaProcesa_1">10.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E91B45-6E00-4C9F-A6F2-6281A82C9868}">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672</properties:Words>
  <properties:Characters>3842</properties:Characters>
  <properties:Lines>94</properties:Lines>
  <properties:Paragraphs>35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2020-09-11T06:39:00Z</dcterms:created>
  <dc:creator>Vera Jelenović</dc:creator>
  <cp:lastModifiedBy>Danijela Fumić</cp:lastModifiedBy>
  <dcterms:modified xmlns:xsi="http://www.w3.org/2001/XMLSchema-instance" xsi:type="dcterms:W3CDTF">2020-09-11T06:42:00Z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St-560/2019-20 / Zapisnik - Ročište radi rasprave o uvjetima za otvaranje steč. post. (560 19   zapisnik prethodni poziv predujam nn 71-15.docx)</vt:lpwstr>
  </prop:property>
  <prop:property fmtid="{D5CDD505-2E9C-101B-9397-08002B2CF9AE}" pid="5" name="CC_coloring">
    <vt:bool>false</vt:bool>
  </prop:property>
</prop:Properties>
</file>